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2F" w:rsidRPr="00684A6E" w:rsidRDefault="00A13F2F" w:rsidP="00E8112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s-AR"/>
        </w:rPr>
      </w:pPr>
    </w:p>
    <w:p w:rsidR="00A13F2F" w:rsidRPr="00E81128" w:rsidRDefault="00A13F2F" w:rsidP="00E81128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s-AR"/>
        </w:rPr>
      </w:pPr>
      <w:r w:rsidRPr="00E81128">
        <w:rPr>
          <w:rFonts w:ascii="Times New Roman" w:hAnsi="Times New Roman" w:cs="Times New Roman"/>
          <w:b/>
          <w:sz w:val="28"/>
          <w:szCs w:val="28"/>
          <w:lang w:val="es-AR"/>
        </w:rPr>
        <w:t>MEMORIA 202</w:t>
      </w:r>
      <w:r w:rsidR="00B744FE" w:rsidRPr="00E81128">
        <w:rPr>
          <w:rFonts w:ascii="Times New Roman" w:hAnsi="Times New Roman" w:cs="Times New Roman"/>
          <w:b/>
          <w:sz w:val="28"/>
          <w:szCs w:val="28"/>
          <w:lang w:val="es-AR"/>
        </w:rPr>
        <w:t>3</w:t>
      </w:r>
    </w:p>
    <w:p w:rsidR="00B744FE" w:rsidRPr="00684A6E" w:rsidRDefault="00A13F2F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>E</w:t>
      </w:r>
      <w:r w:rsidR="00B744F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n 2023 el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>Instituto de Investigaciones y Estudios Jurídicos (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InEJu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) de la Escuela de la Magistratura de Salta, </w:t>
      </w:r>
      <w:r w:rsidR="00B744F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tiene la satisfacción de poder 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mostrar sus primeros logros, haciendo realidad aquellos sueños que se proyectaron allá por el año </w:t>
      </w:r>
      <w:r w:rsidR="00B744F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2021 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>y que hoy se ven concretados con la impronta que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le imprimieron los investigadores, quienes </w:t>
      </w:r>
      <w:r w:rsidR="00C63B36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pudieron a través de 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sus propuestas </w:t>
      </w:r>
      <w:r w:rsidR="00C63B36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desarrollar 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>trabajos de investigación</w:t>
      </w:r>
      <w:r w:rsidR="00C63B36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, los que fueron 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>certificados y hoy s</w:t>
      </w:r>
      <w:r w:rsidR="004E212D">
        <w:rPr>
          <w:rFonts w:ascii="Times New Roman" w:hAnsi="Times New Roman" w:cs="Times New Roman"/>
          <w:sz w:val="24"/>
          <w:szCs w:val="24"/>
          <w:lang w:val="es-AR"/>
        </w:rPr>
        <w:t>ignifican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un sustancial aporte al sistema judicial</w:t>
      </w:r>
      <w:r w:rsidR="00650661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B744FE" w:rsidRPr="00684A6E" w:rsidRDefault="00650661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 través de</w:t>
      </w:r>
      <w:r w:rsidR="00B744F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la página web de la Escuela de la Magistratura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se accede a la consulta de actividades </w:t>
      </w:r>
      <w:r w:rsidR="00B744F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que lleva adelante el </w:t>
      </w:r>
      <w:proofErr w:type="spellStart"/>
      <w:r w:rsidR="00B744FE" w:rsidRPr="00684A6E">
        <w:rPr>
          <w:rFonts w:ascii="Times New Roman" w:hAnsi="Times New Roman" w:cs="Times New Roman"/>
          <w:sz w:val="24"/>
          <w:szCs w:val="24"/>
          <w:lang w:val="es-AR"/>
        </w:rPr>
        <w:t>InEJu</w:t>
      </w:r>
      <w:proofErr w:type="spellEnd"/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organismo que proyecta 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su accionar con vistas a seguir creciendo y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a 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sumar </w:t>
      </w:r>
      <w:r>
        <w:rPr>
          <w:rFonts w:ascii="Times New Roman" w:hAnsi="Times New Roman" w:cs="Times New Roman"/>
          <w:sz w:val="24"/>
          <w:szCs w:val="24"/>
          <w:lang w:val="es-AR"/>
        </w:rPr>
        <w:t>un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mayor número de investigadores, quienes podrán encontrar dentro d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>e</w:t>
      </w:r>
      <w:r w:rsidR="004E212D">
        <w:rPr>
          <w:rFonts w:ascii="Times New Roman" w:hAnsi="Times New Roman" w:cs="Times New Roman"/>
          <w:sz w:val="24"/>
          <w:szCs w:val="24"/>
          <w:lang w:val="es-AR"/>
        </w:rPr>
        <w:t>l Instituto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el marco necesario para desarrollar y plantear sus </w:t>
      </w:r>
      <w:r w:rsidRPr="00650661">
        <w:rPr>
          <w:rFonts w:ascii="Times New Roman" w:hAnsi="Times New Roman" w:cs="Times New Roman"/>
          <w:sz w:val="24"/>
          <w:szCs w:val="24"/>
          <w:lang w:val="es-AR"/>
        </w:rPr>
        <w:t>intereses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dentro del camp</w:t>
      </w:r>
      <w:r>
        <w:rPr>
          <w:rFonts w:ascii="Times New Roman" w:hAnsi="Times New Roman" w:cs="Times New Roman"/>
          <w:sz w:val="24"/>
          <w:szCs w:val="24"/>
          <w:lang w:val="es-AR"/>
        </w:rPr>
        <w:t>o de la investigación de temas relacionados a la justicia.</w:t>
      </w:r>
    </w:p>
    <w:p w:rsidR="00684A6E" w:rsidRPr="00684A6E" w:rsidRDefault="00684A6E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684A6E" w:rsidRPr="00684A6E" w:rsidRDefault="00684A6E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El 21 de marzo se firmó un Protocolo con la Facultad de Ciencias Jurídicas de la Universidad Católica de Salta, mediante el cual se estableció que los proyectos de investigación presentados y ejecutados en el marco de la convocatoria realizada por el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InEJU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en 2021 podrán contar con el aval académico de la Casa de Altos Estudios mediante un dictamen de la mencionada facultad.</w:t>
      </w:r>
    </w:p>
    <w:p w:rsidR="00684A6E" w:rsidRPr="00684A6E" w:rsidRDefault="00684A6E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B744FE" w:rsidRPr="00684A6E" w:rsidRDefault="00B744FE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La incorporación </w:t>
      </w:r>
      <w:r w:rsidR="00650661">
        <w:rPr>
          <w:rFonts w:ascii="Times New Roman" w:hAnsi="Times New Roman" w:cs="Times New Roman"/>
          <w:sz w:val="24"/>
          <w:szCs w:val="24"/>
          <w:lang w:val="es-AR"/>
        </w:rPr>
        <w:t xml:space="preserve">al </w:t>
      </w:r>
      <w:proofErr w:type="spellStart"/>
      <w:r w:rsidR="00650661">
        <w:rPr>
          <w:rFonts w:ascii="Times New Roman" w:hAnsi="Times New Roman" w:cs="Times New Roman"/>
          <w:sz w:val="24"/>
          <w:szCs w:val="24"/>
          <w:lang w:val="es-AR"/>
        </w:rPr>
        <w:t>staff</w:t>
      </w:r>
      <w:proofErr w:type="spellEnd"/>
      <w:r w:rsidR="00650661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del Magister </w:t>
      </w:r>
      <w:r w:rsidR="00D85631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en Ciencia, Tecnología y Sociedad,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>Víctor Toledo, como consultor técnico</w:t>
      </w:r>
      <w:r w:rsidR="00650661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permitió 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que las actividades </w:t>
      </w:r>
      <w:r w:rsidR="00650661">
        <w:rPr>
          <w:rFonts w:ascii="Times New Roman" w:hAnsi="Times New Roman" w:cs="Times New Roman"/>
          <w:sz w:val="24"/>
          <w:szCs w:val="24"/>
          <w:lang w:val="es-AR"/>
        </w:rPr>
        <w:t xml:space="preserve">investigativas tengan 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continuidad y la dinámica suficiente para ir  cumpliendo en tiempo 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>y forma los objetivos que se proyectan</w:t>
      </w:r>
      <w:r w:rsidR="00502174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en cada etapa de los procesos 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>que se fijan co</w:t>
      </w:r>
      <w:r w:rsidR="00684A6E">
        <w:rPr>
          <w:rFonts w:ascii="Times New Roman" w:hAnsi="Times New Roman" w:cs="Times New Roman"/>
          <w:sz w:val="24"/>
          <w:szCs w:val="24"/>
          <w:lang w:val="es-AR"/>
        </w:rPr>
        <w:t xml:space="preserve">n </w:t>
      </w:r>
      <w:r w:rsidR="000A75F3" w:rsidRPr="00684A6E">
        <w:rPr>
          <w:rFonts w:ascii="Times New Roman" w:hAnsi="Times New Roman" w:cs="Times New Roman"/>
          <w:sz w:val="24"/>
          <w:szCs w:val="24"/>
          <w:lang w:val="es-AR"/>
        </w:rPr>
        <w:t>un horizonte claro y preciso.</w:t>
      </w:r>
    </w:p>
    <w:p w:rsidR="00B744FE" w:rsidRPr="00684A6E" w:rsidRDefault="00B744FE" w:rsidP="00550C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684A6E" w:rsidRPr="00684A6E" w:rsidRDefault="00684A6E" w:rsidP="00684A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En marzo se recibió el primer trabajo de aplicación que estuvo a cargo de las abogadas María Florencia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Baldi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y María Fernanda Diez Barrantes, quienes hicieron un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abordaje sobre 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 xml:space="preserve">la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“Secretaría especializada en procesos sumarísimos”, desarrollo que fue avalado por los secretarios letrados de la Corte de Justicia, Francisco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Genovese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y Patricia Colombo y la parte 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>metodológica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fue </w:t>
      </w:r>
      <w:r>
        <w:rPr>
          <w:rFonts w:ascii="Times New Roman" w:hAnsi="Times New Roman" w:cs="Times New Roman"/>
          <w:sz w:val="24"/>
          <w:szCs w:val="24"/>
          <w:lang w:val="es-AR"/>
        </w:rPr>
        <w:t>revisada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por el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Mg.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Víctor Toledo. </w:t>
      </w:r>
    </w:p>
    <w:p w:rsidR="00684A6E" w:rsidRDefault="00684A6E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B744FE" w:rsidRPr="00684A6E" w:rsidRDefault="007A35A1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El 27 de abril se remitió a la Facultad de </w:t>
      </w:r>
      <w:r w:rsidR="00550CC7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Ciencias Jurídicas de UCASAL el proyecto de investigación </w:t>
      </w:r>
      <w:r w:rsidR="00550CC7" w:rsidRPr="00684A6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“Ecosistema de políticas públicas centrado en las personas para garantizar el acceso a la justicia en el Distrito Judicial </w:t>
      </w:r>
      <w:proofErr w:type="spellStart"/>
      <w:r w:rsidR="00550CC7" w:rsidRPr="00684A6E">
        <w:rPr>
          <w:rFonts w:ascii="Times New Roman" w:eastAsia="Calibri" w:hAnsi="Times New Roman" w:cs="Times New Roman"/>
          <w:sz w:val="24"/>
          <w:szCs w:val="24"/>
          <w:lang w:val="es-AR"/>
        </w:rPr>
        <w:t>Tartagal</w:t>
      </w:r>
      <w:proofErr w:type="spellEnd"/>
      <w:r w:rsidR="00550CC7" w:rsidRPr="00684A6E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, a las mujeres víctimas de violencia de género </w:t>
      </w:r>
      <w:r w:rsidR="00550CC7" w:rsidRPr="00684A6E">
        <w:rPr>
          <w:rFonts w:ascii="Times New Roman" w:hAnsi="Times New Roman" w:cs="Times New Roman"/>
          <w:sz w:val="24"/>
          <w:szCs w:val="24"/>
          <w:lang w:val="es-AR"/>
        </w:rPr>
        <w:t>en situación de vu</w:t>
      </w:r>
      <w:r w:rsidR="00723104">
        <w:rPr>
          <w:rFonts w:ascii="Times New Roman" w:hAnsi="Times New Roman" w:cs="Times New Roman"/>
          <w:sz w:val="24"/>
          <w:szCs w:val="24"/>
          <w:lang w:val="es-AR"/>
        </w:rPr>
        <w:t>lnerabilidad” para su evaluación, sin embargo en virtud de la relevancia del contenido del mismo se hicieron la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>s</w:t>
      </w:r>
      <w:r w:rsidR="00723104">
        <w:rPr>
          <w:rFonts w:ascii="Times New Roman" w:hAnsi="Times New Roman" w:cs="Times New Roman"/>
          <w:sz w:val="24"/>
          <w:szCs w:val="24"/>
          <w:lang w:val="es-AR"/>
        </w:rPr>
        <w:t xml:space="preserve"> presentaciones pertinentes para su publicación en la re</w:t>
      </w:r>
      <w:r w:rsidR="00550CC7" w:rsidRPr="00684A6E">
        <w:rPr>
          <w:rFonts w:ascii="Times New Roman" w:hAnsi="Times New Roman" w:cs="Times New Roman"/>
          <w:sz w:val="24"/>
          <w:szCs w:val="24"/>
          <w:lang w:val="es-AR"/>
        </w:rPr>
        <w:t>vista OMNIA</w:t>
      </w:r>
      <w:r w:rsidR="00723104">
        <w:rPr>
          <w:rFonts w:ascii="Times New Roman" w:hAnsi="Times New Roman" w:cs="Times New Roman"/>
          <w:sz w:val="24"/>
          <w:szCs w:val="24"/>
          <w:lang w:val="es-AR"/>
        </w:rPr>
        <w:t>.</w:t>
      </w:r>
      <w:r w:rsidR="00550CC7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DA05CE" w:rsidRPr="00684A6E" w:rsidRDefault="00DA05CE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550CC7" w:rsidRPr="00684A6E" w:rsidRDefault="00DA05CE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>El 9 de junio se recibió el trabajo de aplicación referida a la “Guía de comunicación con perspectiva de general en el ámbito del Poder Judicial”</w:t>
      </w:r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, a cargo de las abogadas Leila Alberto, María Livia </w:t>
      </w:r>
      <w:proofErr w:type="spellStart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Carabaja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>l</w:t>
      </w:r>
      <w:proofErr w:type="spellEnd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y las licenciadas Marcia </w:t>
      </w:r>
      <w:proofErr w:type="spellStart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Muriel</w:t>
      </w:r>
      <w:proofErr w:type="spellEnd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Manino</w:t>
      </w:r>
      <w:proofErr w:type="spellEnd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y Andrea Acuña, con la coordinación de Verónica </w:t>
      </w:r>
      <w:proofErr w:type="spellStart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Spaventa</w:t>
      </w:r>
      <w:proofErr w:type="spellEnd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el que fue girado a la Corte de Justicia y a la Oficina con perspectiva de Género para su conocimiento y posterior aplicación.  </w:t>
      </w:r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Este trabajo contó con el aval de la Dra. </w:t>
      </w:r>
      <w:proofErr w:type="gramStart"/>
      <w:r w:rsidR="00821426">
        <w:rPr>
          <w:rFonts w:ascii="Times New Roman" w:hAnsi="Times New Roman" w:cs="Times New Roman"/>
          <w:sz w:val="24"/>
          <w:szCs w:val="24"/>
          <w:lang w:val="es-AR"/>
        </w:rPr>
        <w:t>e</w:t>
      </w:r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n</w:t>
      </w:r>
      <w:proofErr w:type="gramEnd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Letras y Especialista en Ciencias Sociales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Fernanda Álvarez </w:t>
      </w:r>
      <w:proofErr w:type="spellStart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Chamale</w:t>
      </w:r>
      <w:proofErr w:type="spellEnd"/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, quien destacó la relevancia institucional de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 xml:space="preserve"> la propuesta </w:t>
      </w:r>
      <w:r w:rsidR="007A379E" w:rsidRPr="00684A6E">
        <w:rPr>
          <w:rFonts w:ascii="Times New Roman" w:hAnsi="Times New Roman" w:cs="Times New Roman"/>
          <w:sz w:val="24"/>
          <w:szCs w:val="24"/>
          <w:lang w:val="es-AR"/>
        </w:rPr>
        <w:t>en el contexto sociocultural que atravesamos y alentó al Poder Judicial a utilizar la guía como herramienta de sensibilización y como recurso discursivo</w:t>
      </w:r>
      <w:r w:rsidR="00C63B36" w:rsidRPr="00684A6E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C63B36" w:rsidRPr="00684A6E" w:rsidRDefault="00C63B36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C63B36" w:rsidRDefault="00C63B36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>El 30 de agosto se presentó el proyecto de investigación bajo el título “La insolvencia del consumidor en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el Poder Judicial de Salta. Adaptaciones y desafíos”, 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 xml:space="preserve">equipo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dirigido por la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Mg.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Claudina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Xamena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 xml:space="preserve">e integrado 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por la CPN Viviana Rodríguez, Magdalena García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Baggi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y Andrea Aráoz. </w:t>
      </w:r>
      <w:r w:rsidR="004E212D">
        <w:rPr>
          <w:rFonts w:ascii="Times New Roman" w:hAnsi="Times New Roman" w:cs="Times New Roman"/>
          <w:sz w:val="24"/>
          <w:szCs w:val="24"/>
          <w:lang w:val="es-AR"/>
        </w:rPr>
        <w:t>El trabajo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fue avalado por el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exjuez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federal Rodolfo </w:t>
      </w:r>
      <w:proofErr w:type="spellStart"/>
      <w:r w:rsidRPr="00684A6E">
        <w:rPr>
          <w:rFonts w:ascii="Times New Roman" w:hAnsi="Times New Roman" w:cs="Times New Roman"/>
          <w:sz w:val="24"/>
          <w:szCs w:val="24"/>
          <w:lang w:val="es-AR"/>
        </w:rPr>
        <w:t>Loutayf</w:t>
      </w:r>
      <w:proofErr w:type="spellEnd"/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 Ranea y la jueza </w:t>
      </w:r>
      <w:r w:rsidR="003A4E8C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Victoria </w:t>
      </w:r>
      <w:proofErr w:type="spellStart"/>
      <w:r w:rsidR="003A4E8C" w:rsidRPr="00684A6E">
        <w:rPr>
          <w:rFonts w:ascii="Times New Roman" w:hAnsi="Times New Roman" w:cs="Times New Roman"/>
          <w:sz w:val="24"/>
          <w:szCs w:val="24"/>
          <w:lang w:val="es-AR"/>
        </w:rPr>
        <w:t>Ambrosini</w:t>
      </w:r>
      <w:proofErr w:type="spellEnd"/>
      <w:r w:rsidR="003A4E8C"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 xml:space="preserve">El mismo fue girado el </w:t>
      </w:r>
      <w:r w:rsidR="0051254A">
        <w:rPr>
          <w:rFonts w:ascii="Times New Roman" w:hAnsi="Times New Roman" w:cs="Times New Roman"/>
          <w:sz w:val="24"/>
          <w:szCs w:val="24"/>
          <w:lang w:val="es-AR"/>
        </w:rPr>
        <w:t>3 de octubre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 xml:space="preserve"> a la UCASAL para su evaluación y aval correspondiente. </w:t>
      </w:r>
    </w:p>
    <w:p w:rsidR="00821426" w:rsidRPr="00684A6E" w:rsidRDefault="00821426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4E212D" w:rsidRDefault="004E212D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723104" w:rsidRDefault="00550CC7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El 14 de agosto se lanzó la convocatoria de presentación de propuestas de proyectos de investigación en 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>c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>iencias jurídicas 2023 relacionad</w:t>
      </w:r>
      <w:r w:rsidR="00821426">
        <w:rPr>
          <w:rFonts w:ascii="Times New Roman" w:hAnsi="Times New Roman" w:cs="Times New Roman"/>
          <w:sz w:val="24"/>
          <w:szCs w:val="24"/>
          <w:lang w:val="es-AR"/>
        </w:rPr>
        <w:t>a</w:t>
      </w:r>
      <w:r w:rsidRPr="00684A6E">
        <w:rPr>
          <w:rFonts w:ascii="Times New Roman" w:hAnsi="Times New Roman" w:cs="Times New Roman"/>
          <w:sz w:val="24"/>
          <w:szCs w:val="24"/>
          <w:lang w:val="es-AR"/>
        </w:rPr>
        <w:t xml:space="preserve">s a </w:t>
      </w:r>
      <w:r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1) “Gestión judicial”, como por ejemplo, nuevas tecnologías, recursos, tiempos judiciales, oralidad, indicadores, entre otros; 2) “Grupos vulnerables”; y 3) “Cuestiones constitucionales actuales”. </w:t>
      </w:r>
    </w:p>
    <w:p w:rsidR="00723104" w:rsidRDefault="00723104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</w:p>
    <w:p w:rsidR="00E965DB" w:rsidRDefault="00E965DB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  <w:r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El 25 de septiembre se dictó el </w:t>
      </w:r>
      <w:r w:rsidR="003A4E8C"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“</w:t>
      </w:r>
      <w:r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Taller </w:t>
      </w:r>
      <w:r w:rsidR="003A4E8C"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de investigación para brindar formación académica y profesional” a cargo del </w:t>
      </w:r>
      <w:proofErr w:type="spellStart"/>
      <w:r w:rsidR="003A4E8C"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Mg.</w:t>
      </w:r>
      <w:proofErr w:type="spellEnd"/>
      <w:r w:rsidR="003A4E8C" w:rsidRPr="00684A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Víctor Toledo, de dos horas de duración, al que asistieron 13 alumnos en forma presencial y 9 lo hicieron a través del Zoom. </w:t>
      </w:r>
    </w:p>
    <w:p w:rsidR="00723104" w:rsidRDefault="00723104" w:rsidP="00550CC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</w:p>
    <w:p w:rsidR="00723104" w:rsidRDefault="00723104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72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El 27 de septiembre se recibió el trabajo de investigación sobre “Asistencia y defensa de la víctima en el proceso penal”, dirigido por el Dr. Antonio Omar </w:t>
      </w:r>
      <w:proofErr w:type="spellStart"/>
      <w:r w:rsidRPr="0072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Silisque</w:t>
      </w:r>
      <w:proofErr w:type="spellEnd"/>
      <w:r w:rsidRPr="007231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quien coordinó el grupo integrado por </w:t>
      </w:r>
      <w:r w:rsidRPr="00723104">
        <w:rPr>
          <w:rFonts w:ascii="Times New Roman" w:hAnsi="Times New Roman" w:cs="Times New Roman"/>
          <w:sz w:val="24"/>
          <w:szCs w:val="24"/>
          <w:lang w:val="es-AR"/>
        </w:rPr>
        <w:t xml:space="preserve">Gabriela Arellano, Laura Raquel </w:t>
      </w:r>
      <w:proofErr w:type="spellStart"/>
      <w:r w:rsidRPr="00723104">
        <w:rPr>
          <w:rFonts w:ascii="Times New Roman" w:hAnsi="Times New Roman" w:cs="Times New Roman"/>
          <w:sz w:val="24"/>
          <w:szCs w:val="24"/>
          <w:lang w:val="es-AR"/>
        </w:rPr>
        <w:t>Zerdán</w:t>
      </w:r>
      <w:proofErr w:type="spellEnd"/>
      <w:r w:rsidRPr="00723104">
        <w:rPr>
          <w:rFonts w:ascii="Times New Roman" w:hAnsi="Times New Roman" w:cs="Times New Roman"/>
          <w:sz w:val="24"/>
          <w:szCs w:val="24"/>
          <w:lang w:val="es-AR"/>
        </w:rPr>
        <w:t xml:space="preserve">, Pablo José </w:t>
      </w:r>
      <w:proofErr w:type="spellStart"/>
      <w:r w:rsidRPr="00723104">
        <w:rPr>
          <w:rFonts w:ascii="Times New Roman" w:hAnsi="Times New Roman" w:cs="Times New Roman"/>
          <w:sz w:val="24"/>
          <w:szCs w:val="24"/>
          <w:lang w:val="es-AR"/>
        </w:rPr>
        <w:t>Zerdán</w:t>
      </w:r>
      <w:proofErr w:type="spellEnd"/>
      <w:r w:rsidRPr="00723104">
        <w:rPr>
          <w:rFonts w:ascii="Times New Roman" w:hAnsi="Times New Roman" w:cs="Times New Roman"/>
          <w:sz w:val="24"/>
          <w:szCs w:val="24"/>
          <w:lang w:val="es-AR"/>
        </w:rPr>
        <w:t xml:space="preserve">, Patricia Bobadilla, Inés </w:t>
      </w:r>
      <w:proofErr w:type="spellStart"/>
      <w:r w:rsidRPr="00723104">
        <w:rPr>
          <w:rFonts w:ascii="Times New Roman" w:hAnsi="Times New Roman" w:cs="Times New Roman"/>
          <w:sz w:val="24"/>
          <w:szCs w:val="24"/>
          <w:lang w:val="es-AR"/>
        </w:rPr>
        <w:t>Daher</w:t>
      </w:r>
      <w:proofErr w:type="spellEnd"/>
      <w:r w:rsidRPr="00723104">
        <w:rPr>
          <w:rFonts w:ascii="Times New Roman" w:hAnsi="Times New Roman" w:cs="Times New Roman"/>
          <w:sz w:val="24"/>
          <w:szCs w:val="24"/>
          <w:lang w:val="es-AR"/>
        </w:rPr>
        <w:t xml:space="preserve"> y María Laura </w:t>
      </w:r>
      <w:proofErr w:type="spellStart"/>
      <w:r w:rsidRPr="00723104">
        <w:rPr>
          <w:rFonts w:ascii="Times New Roman" w:hAnsi="Times New Roman" w:cs="Times New Roman"/>
          <w:sz w:val="24"/>
          <w:szCs w:val="24"/>
          <w:lang w:val="es-AR"/>
        </w:rPr>
        <w:t>Silisque</w:t>
      </w:r>
      <w:proofErr w:type="spellEnd"/>
      <w:r w:rsidR="009B5C7F">
        <w:rPr>
          <w:rFonts w:ascii="Times New Roman" w:hAnsi="Times New Roman" w:cs="Times New Roman"/>
          <w:sz w:val="24"/>
          <w:szCs w:val="24"/>
          <w:lang w:val="es-AR"/>
        </w:rPr>
        <w:t>, el que fue girado a la Corte de Justicia para su conocimiento e implementación y a la facultad de Ciencias Jurídicas de UCASAL para su evaluación y aval, en caso de que así correspondiera.</w:t>
      </w:r>
    </w:p>
    <w:p w:rsidR="00723104" w:rsidRDefault="00723104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9B5C7F" w:rsidRDefault="00EC5D30" w:rsidP="009B5C7F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Al</w:t>
      </w:r>
      <w:r w:rsidR="00723104">
        <w:rPr>
          <w:rFonts w:ascii="Times New Roman" w:hAnsi="Times New Roman" w:cs="Times New Roman"/>
          <w:sz w:val="24"/>
          <w:szCs w:val="24"/>
          <w:lang w:val="es-AR"/>
        </w:rPr>
        <w:t xml:space="preserve"> 2 de octubre</w:t>
      </w:r>
      <w:r>
        <w:rPr>
          <w:rFonts w:ascii="Times New Roman" w:hAnsi="Times New Roman" w:cs="Times New Roman"/>
          <w:sz w:val="24"/>
          <w:szCs w:val="24"/>
          <w:lang w:val="es-AR"/>
        </w:rPr>
        <w:t>, y en virtud de la convocatoria realizada en agosto,</w:t>
      </w:r>
      <w:r w:rsidR="00723104">
        <w:rPr>
          <w:rFonts w:ascii="Times New Roman" w:hAnsi="Times New Roman" w:cs="Times New Roman"/>
          <w:sz w:val="24"/>
          <w:szCs w:val="24"/>
          <w:lang w:val="es-AR"/>
        </w:rPr>
        <w:t xml:space="preserve"> se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 xml:space="preserve"> recibi</w:t>
      </w:r>
      <w:r w:rsidR="009B5C7F">
        <w:rPr>
          <w:rFonts w:ascii="Times New Roman" w:hAnsi="Times New Roman" w:cs="Times New Roman"/>
          <w:sz w:val="24"/>
          <w:szCs w:val="24"/>
          <w:lang w:val="es-AR"/>
        </w:rPr>
        <w:t xml:space="preserve">eron tres 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>propuestas de proyectos de investigación sobre</w:t>
      </w:r>
      <w:r w:rsidR="009B5C7F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</w:p>
    <w:p w:rsidR="009B5C7F" w:rsidRDefault="009B5C7F" w:rsidP="009B5C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a)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 xml:space="preserve"> “La acción popular de inconstitucionalidad en 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>la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 xml:space="preserve"> Provincia de Salta: un análisis jurídico y posibles soluciones prácticas”</w:t>
      </w:r>
      <w:r>
        <w:rPr>
          <w:rFonts w:ascii="Times New Roman" w:hAnsi="Times New Roman" w:cs="Times New Roman"/>
          <w:sz w:val="24"/>
          <w:szCs w:val="24"/>
          <w:lang w:val="es-AR"/>
        </w:rPr>
        <w:t>,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 xml:space="preserve"> de los abogados </w:t>
      </w:r>
      <w:r w:rsidR="00E81128">
        <w:rPr>
          <w:rFonts w:ascii="Times New Roman" w:hAnsi="Times New Roman" w:cs="Times New Roman"/>
          <w:sz w:val="24"/>
          <w:szCs w:val="24"/>
          <w:lang w:val="es-AR"/>
        </w:rPr>
        <w:t>Efraín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 xml:space="preserve"> Leonel Cruz y </w:t>
      </w:r>
      <w:proofErr w:type="spellStart"/>
      <w:r w:rsidR="009E08D1">
        <w:rPr>
          <w:rFonts w:ascii="Times New Roman" w:hAnsi="Times New Roman" w:cs="Times New Roman"/>
          <w:sz w:val="24"/>
          <w:szCs w:val="24"/>
          <w:lang w:val="es-AR"/>
        </w:rPr>
        <w:t>Maciel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 Cornejo Facundo;</w:t>
      </w:r>
    </w:p>
    <w:p w:rsidR="009B5C7F" w:rsidRDefault="009B5C7F" w:rsidP="009B5C7F">
      <w:pPr>
        <w:spacing w:line="360" w:lineRule="auto"/>
        <w:jc w:val="both"/>
        <w:rPr>
          <w:rFonts w:ascii="Times New Roman" w:eastAsia="Times New Roman" w:hAnsi="Times New Roman" w:cs="Times New Roman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b) 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>“</w:t>
      </w:r>
      <w:r w:rsidRPr="009B5C7F">
        <w:rPr>
          <w:rFonts w:ascii="Times New Roman" w:eastAsia="Times New Roman" w:hAnsi="Times New Roman" w:cs="Times New Roman"/>
          <w:lang w:val="es-AR"/>
        </w:rPr>
        <w:t xml:space="preserve">La implementación de la inteligencia artificial (IA) a través de la sistematización y automatización de juicios ejecutivos y ejecuciones fiscales que tramitan en rebeldía en el juzgado de 1era. </w:t>
      </w:r>
      <w:proofErr w:type="gramStart"/>
      <w:r w:rsidRPr="009B5C7F">
        <w:rPr>
          <w:rFonts w:ascii="Times New Roman" w:eastAsia="Times New Roman" w:hAnsi="Times New Roman" w:cs="Times New Roman"/>
          <w:lang w:val="es-AR"/>
        </w:rPr>
        <w:t>instancia</w:t>
      </w:r>
      <w:proofErr w:type="gramEnd"/>
      <w:r w:rsidRPr="009B5C7F">
        <w:rPr>
          <w:rFonts w:ascii="Times New Roman" w:eastAsia="Times New Roman" w:hAnsi="Times New Roman" w:cs="Times New Roman"/>
          <w:lang w:val="es-AR"/>
        </w:rPr>
        <w:t xml:space="preserve"> de procesos ejecutivos de 1era nominación de la ciudad de Salta, para alcanzar un servicio de justicia eficaz y eficiente</w:t>
      </w:r>
      <w:r w:rsidR="00EC5D30">
        <w:rPr>
          <w:rFonts w:ascii="Times New Roman" w:eastAsia="Times New Roman" w:hAnsi="Times New Roman" w:cs="Times New Roman"/>
          <w:lang w:val="es-AR"/>
        </w:rPr>
        <w:t>”</w:t>
      </w:r>
      <w:r>
        <w:rPr>
          <w:rFonts w:ascii="Times New Roman" w:eastAsia="Times New Roman" w:hAnsi="Times New Roman" w:cs="Times New Roman"/>
          <w:lang w:val="es-AR"/>
        </w:rPr>
        <w:t xml:space="preserve">; dirigido por el juez Claudio Fernández Viera y como investigadoras Laura Alejandra </w:t>
      </w:r>
      <w:proofErr w:type="spellStart"/>
      <w:r>
        <w:rPr>
          <w:rFonts w:ascii="Times New Roman" w:eastAsia="Times New Roman" w:hAnsi="Times New Roman" w:cs="Times New Roman"/>
          <w:lang w:val="es-AR"/>
        </w:rPr>
        <w:t>Pinsault</w:t>
      </w:r>
      <w:proofErr w:type="spellEnd"/>
      <w:r>
        <w:rPr>
          <w:rFonts w:ascii="Times New Roman" w:eastAsia="Times New Roman" w:hAnsi="Times New Roman" w:cs="Times New Roman"/>
          <w:lang w:val="es-AR"/>
        </w:rPr>
        <w:t xml:space="preserve"> y Julia Elena Gómez Saravia;</w:t>
      </w:r>
    </w:p>
    <w:p w:rsidR="009B5C7F" w:rsidRDefault="009B5C7F" w:rsidP="009B5C7F">
      <w:pPr>
        <w:spacing w:line="360" w:lineRule="auto"/>
        <w:jc w:val="both"/>
        <w:rPr>
          <w:rFonts w:ascii="Times New Roman" w:eastAsia="Times New Roman" w:hAnsi="Times New Roman" w:cs="Times New Roman"/>
          <w:lang w:val="es-AR"/>
        </w:rPr>
      </w:pPr>
      <w:r>
        <w:rPr>
          <w:rFonts w:ascii="Times New Roman" w:eastAsia="Times New Roman" w:hAnsi="Times New Roman" w:cs="Times New Roman"/>
          <w:lang w:val="es-AR"/>
        </w:rPr>
        <w:t>C) Aplicación de nuevas tecnologías para la modernización del Poder Judicial, impulsado por el abogado, especialista en</w:t>
      </w:r>
      <w:r w:rsidR="00E81128">
        <w:rPr>
          <w:rFonts w:ascii="Times New Roman" w:eastAsia="Times New Roman" w:hAnsi="Times New Roman" w:cs="Times New Roman"/>
          <w:lang w:val="es-AR"/>
        </w:rPr>
        <w:t xml:space="preserve"> tecnologías, Ezequiel </w:t>
      </w:r>
      <w:proofErr w:type="spellStart"/>
      <w:r w:rsidR="00E81128">
        <w:rPr>
          <w:rFonts w:ascii="Times New Roman" w:eastAsia="Times New Roman" w:hAnsi="Times New Roman" w:cs="Times New Roman"/>
          <w:lang w:val="es-AR"/>
        </w:rPr>
        <w:t>Catalano</w:t>
      </w:r>
      <w:proofErr w:type="spellEnd"/>
      <w:r w:rsidR="00E81128">
        <w:rPr>
          <w:rFonts w:ascii="Times New Roman" w:eastAsia="Times New Roman" w:hAnsi="Times New Roman" w:cs="Times New Roman"/>
          <w:lang w:val="es-AR"/>
        </w:rPr>
        <w:t>;</w:t>
      </w:r>
    </w:p>
    <w:p w:rsidR="004A41E5" w:rsidRDefault="00F21E02" w:rsidP="009B5C7F">
      <w:pPr>
        <w:spacing w:line="360" w:lineRule="auto"/>
        <w:jc w:val="both"/>
        <w:rPr>
          <w:rFonts w:ascii="Times New Roman" w:eastAsia="Times New Roman" w:hAnsi="Times New Roman" w:cs="Times New Roman"/>
          <w:lang w:val="es-AR"/>
        </w:rPr>
      </w:pPr>
      <w:r>
        <w:rPr>
          <w:rFonts w:ascii="Times New Roman" w:eastAsia="Times New Roman" w:hAnsi="Times New Roman" w:cs="Times New Roman"/>
          <w:lang w:val="es-AR"/>
        </w:rPr>
        <w:lastRenderedPageBreak/>
        <w:t>d</w:t>
      </w:r>
      <w:r w:rsidR="004A41E5">
        <w:rPr>
          <w:rFonts w:ascii="Times New Roman" w:eastAsia="Times New Roman" w:hAnsi="Times New Roman" w:cs="Times New Roman"/>
          <w:lang w:val="es-AR"/>
        </w:rPr>
        <w:t xml:space="preserve">) Vulnerabilidad de las mujeres salteñas en situación de calle, grupo de trabajo dirigido por Matilde Alonso e integrado por Ana Alejandra </w:t>
      </w:r>
      <w:proofErr w:type="spellStart"/>
      <w:r w:rsidR="004A41E5">
        <w:rPr>
          <w:rFonts w:ascii="Times New Roman" w:eastAsia="Times New Roman" w:hAnsi="Times New Roman" w:cs="Times New Roman"/>
          <w:lang w:val="es-AR"/>
        </w:rPr>
        <w:t>Baéz</w:t>
      </w:r>
      <w:proofErr w:type="spellEnd"/>
      <w:r w:rsidR="004A41E5">
        <w:rPr>
          <w:rFonts w:ascii="Times New Roman" w:eastAsia="Times New Roman" w:hAnsi="Times New Roman" w:cs="Times New Roman"/>
          <w:lang w:val="es-AR"/>
        </w:rPr>
        <w:t xml:space="preserve">; Mario Gustavo Parrón, Lucy Muñoz </w:t>
      </w:r>
      <w:proofErr w:type="spellStart"/>
      <w:r w:rsidR="004A41E5">
        <w:rPr>
          <w:rFonts w:ascii="Times New Roman" w:eastAsia="Times New Roman" w:hAnsi="Times New Roman" w:cs="Times New Roman"/>
          <w:lang w:val="es-AR"/>
        </w:rPr>
        <w:t>Torena</w:t>
      </w:r>
      <w:proofErr w:type="spellEnd"/>
      <w:r w:rsidR="004A41E5">
        <w:rPr>
          <w:rFonts w:ascii="Times New Roman" w:eastAsia="Times New Roman" w:hAnsi="Times New Roman" w:cs="Times New Roman"/>
          <w:lang w:val="es-AR"/>
        </w:rPr>
        <w:t xml:space="preserve"> y Raúl Francisco Burgos. </w:t>
      </w:r>
    </w:p>
    <w:p w:rsidR="001C6B2F" w:rsidRPr="009B5C7F" w:rsidRDefault="001C6B2F" w:rsidP="009B5C7F">
      <w:pPr>
        <w:spacing w:line="360" w:lineRule="auto"/>
        <w:jc w:val="both"/>
        <w:rPr>
          <w:rFonts w:ascii="Times New Roman" w:eastAsia="Times New Roman" w:hAnsi="Times New Roman" w:cs="Times New Roman"/>
          <w:lang w:val="es-AR"/>
        </w:rPr>
      </w:pPr>
      <w:r>
        <w:rPr>
          <w:rFonts w:ascii="Times New Roman" w:eastAsia="Times New Roman" w:hAnsi="Times New Roman" w:cs="Times New Roman"/>
          <w:lang w:val="es-AR"/>
        </w:rPr>
        <w:tab/>
        <w:t xml:space="preserve">Estos proyectos fueron admitidos por la Comisión Directiva del </w:t>
      </w:r>
      <w:proofErr w:type="spellStart"/>
      <w:r>
        <w:rPr>
          <w:rFonts w:ascii="Times New Roman" w:eastAsia="Times New Roman" w:hAnsi="Times New Roman" w:cs="Times New Roman"/>
          <w:lang w:val="es-AR"/>
        </w:rPr>
        <w:t>InEJu</w:t>
      </w:r>
      <w:proofErr w:type="spellEnd"/>
      <w:r>
        <w:rPr>
          <w:rFonts w:ascii="Times New Roman" w:eastAsia="Times New Roman" w:hAnsi="Times New Roman" w:cs="Times New Roman"/>
          <w:lang w:val="es-AR"/>
        </w:rPr>
        <w:t>, ya que se ajustaron a las pautas establecidas en Reglamento por lo que deberán ir superando las distintas etapas estipuladas para su aprobación final.</w:t>
      </w:r>
    </w:p>
    <w:p w:rsidR="009E08D1" w:rsidRDefault="009E08D1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723104" w:rsidRDefault="00723104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>Asimismo, se de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cidió prorrogar hasta el 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>2</w:t>
      </w:r>
      <w:r w:rsidR="00EC5D30">
        <w:rPr>
          <w:rFonts w:ascii="Times New Roman" w:hAnsi="Times New Roman" w:cs="Times New Roman"/>
          <w:sz w:val="24"/>
          <w:szCs w:val="24"/>
          <w:lang w:val="es-AR"/>
        </w:rPr>
        <w:t>8</w:t>
      </w:r>
      <w:r w:rsidR="009E08D1">
        <w:rPr>
          <w:rFonts w:ascii="Times New Roman" w:hAnsi="Times New Roman" w:cs="Times New Roman"/>
          <w:sz w:val="24"/>
          <w:szCs w:val="24"/>
          <w:lang w:val="es-AR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es-AR"/>
        </w:rPr>
        <w:t>febrero de 2024 la fecha de presentación de propuestas de investigación lanzada el 14 de agosto de 2023.</w:t>
      </w:r>
    </w:p>
    <w:p w:rsidR="009B5C7F" w:rsidRDefault="009B5C7F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9B5C7F" w:rsidRDefault="009B5C7F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El 7 de noviembre se convocó a los investigadores a la presentación formal de l</w:t>
      </w:r>
      <w:r w:rsidR="004A41E5">
        <w:rPr>
          <w:rFonts w:ascii="Times New Roman" w:hAnsi="Times New Roman" w:cs="Times New Roman"/>
          <w:sz w:val="24"/>
          <w:szCs w:val="24"/>
          <w:lang w:val="es-AR"/>
        </w:rPr>
        <w:t xml:space="preserve">as conclusiones de los proyectos de investigación y de los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trabajos de aplicación ante la Comisión Directiva del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InEJu</w:t>
      </w:r>
      <w:proofErr w:type="spellEnd"/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 w:rsidR="00E81128">
        <w:rPr>
          <w:rFonts w:ascii="Times New Roman" w:hAnsi="Times New Roman" w:cs="Times New Roman"/>
          <w:sz w:val="24"/>
          <w:szCs w:val="24"/>
          <w:lang w:val="es-AR"/>
        </w:rPr>
        <w:t>que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se llevó a cabo en el salón “Rodolfo J. </w:t>
      </w:r>
      <w:proofErr w:type="spellStart"/>
      <w:r>
        <w:rPr>
          <w:rFonts w:ascii="Times New Roman" w:hAnsi="Times New Roman" w:cs="Times New Roman"/>
          <w:sz w:val="24"/>
          <w:szCs w:val="24"/>
          <w:lang w:val="es-AR"/>
        </w:rPr>
        <w:t>Urtube</w:t>
      </w:r>
      <w:r w:rsidR="00A27F66">
        <w:rPr>
          <w:rFonts w:ascii="Times New Roman" w:hAnsi="Times New Roman" w:cs="Times New Roman"/>
          <w:sz w:val="24"/>
          <w:szCs w:val="24"/>
          <w:lang w:val="es-AR"/>
        </w:rPr>
        <w:t>y</w:t>
      </w:r>
      <w:proofErr w:type="spellEnd"/>
      <w:r w:rsidR="00A27F66">
        <w:rPr>
          <w:rFonts w:ascii="Times New Roman" w:hAnsi="Times New Roman" w:cs="Times New Roman"/>
          <w:sz w:val="24"/>
          <w:szCs w:val="24"/>
          <w:lang w:val="es-AR"/>
        </w:rPr>
        <w:t>” y</w:t>
      </w:r>
      <w:r w:rsidR="00972537">
        <w:rPr>
          <w:rFonts w:ascii="Times New Roman" w:hAnsi="Times New Roman" w:cs="Times New Roman"/>
          <w:sz w:val="24"/>
          <w:szCs w:val="24"/>
          <w:lang w:val="es-AR"/>
        </w:rPr>
        <w:t xml:space="preserve"> se</w:t>
      </w:r>
      <w:r w:rsidR="00A27F66">
        <w:rPr>
          <w:rFonts w:ascii="Times New Roman" w:hAnsi="Times New Roman" w:cs="Times New Roman"/>
          <w:sz w:val="24"/>
          <w:szCs w:val="24"/>
          <w:lang w:val="es-AR"/>
        </w:rPr>
        <w:t xml:space="preserve"> contó con la presencia de la presidenta de la Corte de Justicia, Teresa Ovejero Cornejo; el vicepresidente de la Corte, Fabián </w:t>
      </w:r>
      <w:proofErr w:type="spellStart"/>
      <w:r w:rsidR="00A27F66">
        <w:rPr>
          <w:rFonts w:ascii="Times New Roman" w:hAnsi="Times New Roman" w:cs="Times New Roman"/>
          <w:sz w:val="24"/>
          <w:szCs w:val="24"/>
          <w:lang w:val="es-AR"/>
        </w:rPr>
        <w:t>Vittar</w:t>
      </w:r>
      <w:proofErr w:type="spellEnd"/>
      <w:r w:rsidR="00A27F66">
        <w:rPr>
          <w:rFonts w:ascii="Times New Roman" w:hAnsi="Times New Roman" w:cs="Times New Roman"/>
          <w:sz w:val="24"/>
          <w:szCs w:val="24"/>
          <w:lang w:val="es-AR"/>
        </w:rPr>
        <w:t xml:space="preserve">; la </w:t>
      </w:r>
      <w:r w:rsidR="00972537">
        <w:rPr>
          <w:rFonts w:ascii="Times New Roman" w:hAnsi="Times New Roman" w:cs="Times New Roman"/>
          <w:sz w:val="24"/>
          <w:szCs w:val="24"/>
          <w:lang w:val="es-AR"/>
        </w:rPr>
        <w:t>P</w:t>
      </w:r>
      <w:r w:rsidR="00A27F66">
        <w:rPr>
          <w:rFonts w:ascii="Times New Roman" w:hAnsi="Times New Roman" w:cs="Times New Roman"/>
          <w:sz w:val="24"/>
          <w:szCs w:val="24"/>
          <w:lang w:val="es-AR"/>
        </w:rPr>
        <w:t xml:space="preserve">residenta del </w:t>
      </w:r>
      <w:proofErr w:type="spellStart"/>
      <w:r w:rsidR="00A27F66">
        <w:rPr>
          <w:rFonts w:ascii="Times New Roman" w:hAnsi="Times New Roman" w:cs="Times New Roman"/>
          <w:sz w:val="24"/>
          <w:szCs w:val="24"/>
          <w:lang w:val="es-AR"/>
        </w:rPr>
        <w:t>InEJu</w:t>
      </w:r>
      <w:proofErr w:type="spellEnd"/>
      <w:r w:rsidR="00A27F66">
        <w:rPr>
          <w:rFonts w:ascii="Times New Roman" w:hAnsi="Times New Roman" w:cs="Times New Roman"/>
          <w:sz w:val="24"/>
          <w:szCs w:val="24"/>
          <w:lang w:val="es-AR"/>
        </w:rPr>
        <w:t xml:space="preserve">, María Alejandra </w:t>
      </w:r>
      <w:proofErr w:type="spellStart"/>
      <w:r w:rsidR="00A27F66">
        <w:rPr>
          <w:rFonts w:ascii="Times New Roman" w:hAnsi="Times New Roman" w:cs="Times New Roman"/>
          <w:sz w:val="24"/>
          <w:szCs w:val="24"/>
          <w:lang w:val="es-AR"/>
        </w:rPr>
        <w:t>Gauffin</w:t>
      </w:r>
      <w:proofErr w:type="spellEnd"/>
      <w:r w:rsidR="00A27F66">
        <w:rPr>
          <w:rFonts w:ascii="Times New Roman" w:hAnsi="Times New Roman" w:cs="Times New Roman"/>
          <w:sz w:val="24"/>
          <w:szCs w:val="24"/>
          <w:lang w:val="es-AR"/>
        </w:rPr>
        <w:t xml:space="preserve">, la jueza de la Corte, Adriana Rodríguez </w:t>
      </w:r>
      <w:proofErr w:type="spellStart"/>
      <w:r w:rsidR="00A27F66">
        <w:rPr>
          <w:rFonts w:ascii="Times New Roman" w:hAnsi="Times New Roman" w:cs="Times New Roman"/>
          <w:sz w:val="24"/>
          <w:szCs w:val="24"/>
          <w:lang w:val="es-AR"/>
        </w:rPr>
        <w:t>Faraldo</w:t>
      </w:r>
      <w:proofErr w:type="spellEnd"/>
      <w:r w:rsidR="00A27F66">
        <w:rPr>
          <w:rFonts w:ascii="Times New Roman" w:hAnsi="Times New Roman" w:cs="Times New Roman"/>
          <w:sz w:val="24"/>
          <w:szCs w:val="24"/>
          <w:lang w:val="es-AR"/>
        </w:rPr>
        <w:t>, autoridades del Instituto, jueces, funcionarios del Poder Judicial y Ministerio Público de Salta, investigadores y público en general.</w:t>
      </w:r>
    </w:p>
    <w:p w:rsidR="004A41E5" w:rsidRDefault="004A41E5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4A41E5" w:rsidRDefault="004A41E5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Los proyectos concluidos a noviembre de 2023</w:t>
      </w:r>
      <w:r w:rsidR="00A51887">
        <w:rPr>
          <w:rFonts w:ascii="Times New Roman" w:hAnsi="Times New Roman" w:cs="Times New Roman"/>
          <w:sz w:val="24"/>
          <w:szCs w:val="24"/>
          <w:lang w:val="es-AR"/>
        </w:rPr>
        <w:t>, conforme a la convocatoria efectuada en 2021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son: </w:t>
      </w:r>
    </w:p>
    <w:p w:rsidR="004A41E5" w:rsidRDefault="004A41E5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4A41E5" w:rsidRDefault="004A41E5" w:rsidP="004A41E5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AR"/>
        </w:rPr>
      </w:pPr>
      <w:r w:rsidRPr="004A41E5">
        <w:rPr>
          <w:rFonts w:ascii="Times New Roman" w:hAnsi="Times New Roman"/>
          <w:sz w:val="24"/>
          <w:szCs w:val="24"/>
          <w:lang w:val="es-AR"/>
        </w:rPr>
        <w:t xml:space="preserve">“Ecosistema de políticas públicas centrado en las personas para garantizar el acceso a la justicia en el Distrito Judicial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Tartagal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>, a las mujeres víctimas de violencia de género en situación de vulnerabilidad”</w:t>
      </w:r>
      <w:r>
        <w:rPr>
          <w:rFonts w:ascii="Times New Roman" w:hAnsi="Times New Roman"/>
          <w:sz w:val="24"/>
          <w:szCs w:val="24"/>
          <w:lang w:val="es-AR"/>
        </w:rPr>
        <w:t xml:space="preserve"> (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Lic. Noelia Navarrete </w:t>
      </w:r>
      <w:r>
        <w:rPr>
          <w:rFonts w:ascii="Times New Roman" w:hAnsi="Times New Roman"/>
          <w:sz w:val="24"/>
          <w:szCs w:val="24"/>
          <w:lang w:val="es-AR"/>
        </w:rPr>
        <w:t>-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 Lic. Estela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Lizondo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)</w:t>
      </w:r>
      <w:r w:rsidRPr="004A41E5">
        <w:rPr>
          <w:rFonts w:ascii="Times New Roman" w:hAnsi="Times New Roman"/>
          <w:sz w:val="24"/>
          <w:szCs w:val="24"/>
          <w:lang w:val="es-AR"/>
        </w:rPr>
        <w:t>, trabajo que fue publicado por la revista OMNIA en octubre de 2023.</w:t>
      </w:r>
    </w:p>
    <w:p w:rsidR="004A41E5" w:rsidRDefault="004A41E5" w:rsidP="004A41E5">
      <w:pPr>
        <w:pStyle w:val="Prrafodelista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4A41E5" w:rsidRDefault="004A41E5" w:rsidP="004A41E5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AR"/>
        </w:rPr>
      </w:pPr>
      <w:r w:rsidRPr="004A41E5">
        <w:rPr>
          <w:rFonts w:ascii="Times New Roman" w:hAnsi="Times New Roman"/>
          <w:sz w:val="24"/>
          <w:szCs w:val="24"/>
          <w:lang w:val="es-AR"/>
        </w:rPr>
        <w:t xml:space="preserve">“La insolvencia del consumidor en el Poder Judicial de Salta. Adaptaciones y desafíos” </w:t>
      </w:r>
      <w:r>
        <w:rPr>
          <w:rFonts w:ascii="Times New Roman" w:hAnsi="Times New Roman"/>
          <w:sz w:val="24"/>
          <w:szCs w:val="24"/>
          <w:lang w:val="es-AR"/>
        </w:rPr>
        <w:t>(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Mg.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 Claudina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Xamena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, CPN Viviana Rodríguez, Magdalena García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Baggi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 y Andrea Aráoz</w:t>
      </w:r>
      <w:r>
        <w:rPr>
          <w:rFonts w:ascii="Times New Roman" w:hAnsi="Times New Roman"/>
          <w:sz w:val="24"/>
          <w:szCs w:val="24"/>
          <w:lang w:val="es-AR"/>
        </w:rPr>
        <w:t>)</w:t>
      </w:r>
      <w:r w:rsidRPr="004A41E5">
        <w:rPr>
          <w:rFonts w:ascii="Times New Roman" w:hAnsi="Times New Roman"/>
          <w:sz w:val="24"/>
          <w:szCs w:val="24"/>
          <w:lang w:val="es-AR"/>
        </w:rPr>
        <w:t>.</w:t>
      </w:r>
    </w:p>
    <w:p w:rsidR="001C6B2F" w:rsidRPr="001C6B2F" w:rsidRDefault="001C6B2F" w:rsidP="001C6B2F">
      <w:pPr>
        <w:pStyle w:val="Prrafodelista"/>
        <w:rPr>
          <w:rFonts w:ascii="Times New Roman" w:hAnsi="Times New Roman"/>
          <w:sz w:val="24"/>
          <w:szCs w:val="24"/>
          <w:lang w:val="es-AR"/>
        </w:rPr>
      </w:pPr>
    </w:p>
    <w:p w:rsidR="001C6B2F" w:rsidRPr="004A41E5" w:rsidRDefault="001C6B2F" w:rsidP="001C6B2F">
      <w:pPr>
        <w:pStyle w:val="Prrafodelista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4A41E5" w:rsidRPr="004A41E5" w:rsidRDefault="004A41E5" w:rsidP="004A41E5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AR"/>
        </w:rPr>
      </w:pPr>
      <w:r w:rsidRPr="004A41E5">
        <w:rPr>
          <w:rFonts w:ascii="Times New Roman" w:hAnsi="Times New Roman"/>
          <w:sz w:val="24"/>
          <w:szCs w:val="24"/>
          <w:lang w:val="es-AR"/>
        </w:rPr>
        <w:lastRenderedPageBreak/>
        <w:t xml:space="preserve">“Guía de comunicación con perspectiva de género en el ámbito del Poder Judicial” </w:t>
      </w:r>
      <w:r>
        <w:rPr>
          <w:rFonts w:ascii="Times New Roman" w:hAnsi="Times New Roman"/>
          <w:sz w:val="24"/>
          <w:szCs w:val="24"/>
          <w:lang w:val="es-AR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es-AR"/>
        </w:rPr>
        <w:t>Mg.</w:t>
      </w:r>
      <w:r w:rsidRPr="004A41E5">
        <w:rPr>
          <w:rFonts w:ascii="Times New Roman" w:hAnsi="Times New Roman"/>
          <w:sz w:val="24"/>
          <w:szCs w:val="24"/>
          <w:lang w:val="es-AR"/>
        </w:rPr>
        <w:t>Leila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 Mónica Alberto, </w:t>
      </w:r>
      <w:r>
        <w:rPr>
          <w:rFonts w:ascii="Times New Roman" w:hAnsi="Times New Roman"/>
          <w:sz w:val="24"/>
          <w:szCs w:val="24"/>
          <w:lang w:val="es-AR"/>
        </w:rPr>
        <w:t xml:space="preserve">Abg. 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María Livia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Carabajal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; licenciadas Marcia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Muriel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Manino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 y Andrea Acuña</w:t>
      </w:r>
      <w:r>
        <w:rPr>
          <w:rFonts w:ascii="Times New Roman" w:hAnsi="Times New Roman"/>
          <w:sz w:val="24"/>
          <w:szCs w:val="24"/>
          <w:lang w:val="es-AR"/>
        </w:rPr>
        <w:t>).</w:t>
      </w:r>
    </w:p>
    <w:p w:rsidR="004A41E5" w:rsidRPr="004A41E5" w:rsidRDefault="004A41E5" w:rsidP="004A41E5">
      <w:pPr>
        <w:pStyle w:val="Prrafodelista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4A41E5" w:rsidRPr="004A41E5" w:rsidRDefault="004A41E5" w:rsidP="004A41E5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AR"/>
        </w:rPr>
      </w:pPr>
      <w:r w:rsidRPr="004A41E5">
        <w:rPr>
          <w:rFonts w:ascii="Times New Roman" w:hAnsi="Times New Roman"/>
          <w:sz w:val="24"/>
          <w:szCs w:val="24"/>
          <w:lang w:val="es-AR"/>
        </w:rPr>
        <w:t xml:space="preserve">“La asistencia y defensa de la víctima en el proceso penal” </w:t>
      </w:r>
      <w:r>
        <w:rPr>
          <w:rFonts w:ascii="Times New Roman" w:hAnsi="Times New Roman"/>
          <w:sz w:val="24"/>
          <w:szCs w:val="24"/>
          <w:lang w:val="es-AR"/>
        </w:rPr>
        <w:t>(</w:t>
      </w:r>
      <w:r w:rsidRPr="004A41E5">
        <w:rPr>
          <w:rFonts w:ascii="Times New Roman" w:hAnsi="Times New Roman"/>
          <w:sz w:val="24"/>
          <w:szCs w:val="24"/>
          <w:lang w:val="es-AR"/>
        </w:rPr>
        <w:t>Ab</w:t>
      </w:r>
      <w:r>
        <w:rPr>
          <w:rFonts w:ascii="Times New Roman" w:hAnsi="Times New Roman"/>
          <w:sz w:val="24"/>
          <w:szCs w:val="24"/>
          <w:lang w:val="es-AR"/>
        </w:rPr>
        <w:t>ogados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 Antonio Omar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Silisque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 xml:space="preserve">, 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Inés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Daher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, Patricia Bobadilla, Raquel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Zerdán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 y Pablo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Zerdán</w:t>
      </w:r>
      <w:proofErr w:type="spellEnd"/>
      <w:r w:rsidRPr="004A41E5">
        <w:rPr>
          <w:rFonts w:ascii="Times New Roman" w:hAnsi="Times New Roman"/>
          <w:sz w:val="24"/>
          <w:szCs w:val="24"/>
          <w:lang w:val="es-AR"/>
        </w:rPr>
        <w:t xml:space="preserve">, y la Lic. María Laura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Silisque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).</w:t>
      </w:r>
    </w:p>
    <w:p w:rsidR="004A41E5" w:rsidRPr="004A41E5" w:rsidRDefault="004A41E5" w:rsidP="004A41E5">
      <w:pPr>
        <w:pStyle w:val="Prrafodelista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4A41E5" w:rsidRDefault="004A41E5" w:rsidP="004A41E5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>“</w:t>
      </w:r>
      <w:r w:rsidRPr="004A41E5">
        <w:rPr>
          <w:rFonts w:ascii="Times New Roman" w:hAnsi="Times New Roman"/>
          <w:sz w:val="24"/>
          <w:szCs w:val="24"/>
          <w:lang w:val="es-AR"/>
        </w:rPr>
        <w:t>Secretaría Especializada en procesos sumarísimos</w:t>
      </w:r>
      <w:r>
        <w:rPr>
          <w:rFonts w:ascii="Times New Roman" w:hAnsi="Times New Roman"/>
          <w:sz w:val="24"/>
          <w:szCs w:val="24"/>
          <w:lang w:val="es-AR"/>
        </w:rPr>
        <w:t>”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>(Abogadas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 María Fernanda Diez Barrantes </w:t>
      </w:r>
      <w:r>
        <w:rPr>
          <w:rFonts w:ascii="Times New Roman" w:hAnsi="Times New Roman"/>
          <w:sz w:val="24"/>
          <w:szCs w:val="24"/>
          <w:lang w:val="es-AR"/>
        </w:rPr>
        <w:t xml:space="preserve">y </w:t>
      </w:r>
      <w:r w:rsidRPr="004A41E5">
        <w:rPr>
          <w:rFonts w:ascii="Times New Roman" w:hAnsi="Times New Roman"/>
          <w:sz w:val="24"/>
          <w:szCs w:val="24"/>
          <w:lang w:val="es-AR"/>
        </w:rPr>
        <w:t xml:space="preserve">Florencia </w:t>
      </w:r>
      <w:proofErr w:type="spellStart"/>
      <w:r w:rsidRPr="004A41E5">
        <w:rPr>
          <w:rFonts w:ascii="Times New Roman" w:hAnsi="Times New Roman"/>
          <w:sz w:val="24"/>
          <w:szCs w:val="24"/>
          <w:lang w:val="es-AR"/>
        </w:rPr>
        <w:t>Baldi</w:t>
      </w:r>
      <w:proofErr w:type="spellEnd"/>
      <w:r>
        <w:rPr>
          <w:rFonts w:ascii="Times New Roman" w:hAnsi="Times New Roman"/>
          <w:sz w:val="24"/>
          <w:szCs w:val="24"/>
          <w:lang w:val="es-AR"/>
        </w:rPr>
        <w:t>).</w:t>
      </w:r>
    </w:p>
    <w:p w:rsidR="00A27F66" w:rsidRDefault="00A27F66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A27F66" w:rsidRDefault="001D59FF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En el marco de la </w:t>
      </w:r>
      <w:r w:rsidR="00A27F66">
        <w:rPr>
          <w:rFonts w:ascii="Times New Roman" w:hAnsi="Times New Roman"/>
          <w:sz w:val="24"/>
          <w:szCs w:val="24"/>
          <w:lang w:val="es-AR"/>
        </w:rPr>
        <w:t xml:space="preserve">convocatoria efectuada en 2023, el 23 de noviembre, el </w:t>
      </w:r>
      <w:proofErr w:type="spellStart"/>
      <w:r w:rsidR="00A27F66">
        <w:rPr>
          <w:rFonts w:ascii="Times New Roman" w:hAnsi="Times New Roman"/>
          <w:sz w:val="24"/>
          <w:szCs w:val="24"/>
          <w:lang w:val="es-AR"/>
        </w:rPr>
        <w:t>Mg.</w:t>
      </w:r>
      <w:proofErr w:type="spellEnd"/>
      <w:r w:rsidR="00A27F66">
        <w:rPr>
          <w:rFonts w:ascii="Times New Roman" w:hAnsi="Times New Roman"/>
          <w:sz w:val="24"/>
          <w:szCs w:val="24"/>
          <w:lang w:val="es-AR"/>
        </w:rPr>
        <w:t xml:space="preserve"> Víctor Toledo </w:t>
      </w:r>
      <w:r w:rsidR="001C6B2F">
        <w:rPr>
          <w:rFonts w:ascii="Times New Roman" w:hAnsi="Times New Roman"/>
          <w:sz w:val="24"/>
          <w:szCs w:val="24"/>
          <w:lang w:val="es-AR"/>
        </w:rPr>
        <w:t xml:space="preserve">se reunió con cada uno de los equipos de trabajo </w:t>
      </w:r>
      <w:r w:rsidR="00A27F66">
        <w:rPr>
          <w:rFonts w:ascii="Times New Roman" w:hAnsi="Times New Roman"/>
          <w:sz w:val="24"/>
          <w:szCs w:val="24"/>
          <w:lang w:val="es-AR"/>
        </w:rPr>
        <w:t>que presentaron proyectos</w:t>
      </w:r>
      <w:r w:rsidR="001C6B2F">
        <w:rPr>
          <w:rFonts w:ascii="Times New Roman" w:hAnsi="Times New Roman"/>
          <w:sz w:val="24"/>
          <w:szCs w:val="24"/>
          <w:lang w:val="es-AR"/>
        </w:rPr>
        <w:t>, a los fines de darles pautas para la continuidad de los proyectos de investigación en curso</w:t>
      </w:r>
      <w:r w:rsidR="00A27F66">
        <w:rPr>
          <w:rFonts w:ascii="Times New Roman" w:hAnsi="Times New Roman"/>
          <w:sz w:val="24"/>
          <w:szCs w:val="24"/>
          <w:lang w:val="es-AR"/>
        </w:rPr>
        <w:t>.</w:t>
      </w:r>
    </w:p>
    <w:p w:rsidR="005F5358" w:rsidRDefault="005F5358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5F5358" w:rsidRDefault="001D59FF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El </w:t>
      </w:r>
      <w:r w:rsidR="005F5358">
        <w:rPr>
          <w:rFonts w:ascii="Times New Roman" w:hAnsi="Times New Roman"/>
          <w:sz w:val="24"/>
          <w:szCs w:val="24"/>
          <w:lang w:val="es-AR"/>
        </w:rPr>
        <w:t xml:space="preserve">27 de noviembre se </w:t>
      </w:r>
      <w:proofErr w:type="spellStart"/>
      <w:r w:rsidR="005F5358">
        <w:rPr>
          <w:rFonts w:ascii="Times New Roman" w:hAnsi="Times New Roman"/>
          <w:sz w:val="24"/>
          <w:szCs w:val="24"/>
          <w:lang w:val="es-AR"/>
        </w:rPr>
        <w:t>recepcionó</w:t>
      </w:r>
      <w:proofErr w:type="spellEnd"/>
      <w:r w:rsidR="005F5358">
        <w:rPr>
          <w:rFonts w:ascii="Times New Roman" w:hAnsi="Times New Roman"/>
          <w:sz w:val="24"/>
          <w:szCs w:val="24"/>
          <w:lang w:val="es-AR"/>
        </w:rPr>
        <w:t xml:space="preserve"> la propuesta elevada por la </w:t>
      </w:r>
      <w:proofErr w:type="spellStart"/>
      <w:r w:rsidR="005F5358">
        <w:rPr>
          <w:rFonts w:ascii="Times New Roman" w:hAnsi="Times New Roman"/>
          <w:sz w:val="24"/>
          <w:szCs w:val="24"/>
          <w:lang w:val="es-AR"/>
        </w:rPr>
        <w:t>Mg.</w:t>
      </w:r>
      <w:proofErr w:type="spellEnd"/>
      <w:r w:rsidR="005F5358">
        <w:rPr>
          <w:rFonts w:ascii="Times New Roman" w:hAnsi="Times New Roman"/>
          <w:sz w:val="24"/>
          <w:szCs w:val="24"/>
          <w:lang w:val="es-AR"/>
        </w:rPr>
        <w:t xml:space="preserve"> Leila Alberto referida a “La importancia de un Código Procesal Informático de aplicación a todos los fueros judiciales, en resguardo del debido proceso y en aras de la tutela judicial efectiva”.</w:t>
      </w:r>
    </w:p>
    <w:p w:rsidR="001C6B2F" w:rsidRDefault="001C6B2F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1C6B2F" w:rsidRDefault="001C6B2F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El </w:t>
      </w:r>
      <w:r w:rsidR="005F5358">
        <w:rPr>
          <w:rFonts w:ascii="Times New Roman" w:hAnsi="Times New Roman"/>
          <w:sz w:val="24"/>
          <w:szCs w:val="24"/>
          <w:lang w:val="es-AR"/>
        </w:rPr>
        <w:t>28</w:t>
      </w:r>
      <w:r>
        <w:rPr>
          <w:rFonts w:ascii="Times New Roman" w:hAnsi="Times New Roman"/>
          <w:sz w:val="24"/>
          <w:szCs w:val="24"/>
          <w:lang w:val="es-AR"/>
        </w:rPr>
        <w:t xml:space="preserve"> de noviembre la Comisión Directiva celebró la última reunión del año en la que se realizó un balance de los objetivos logrados; se emitió dictamen de los proyectos concluidos y se delinearon las pautas de trabajo para el 2024.</w:t>
      </w:r>
    </w:p>
    <w:p w:rsidR="00BA370D" w:rsidRDefault="00BA370D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BA370D" w:rsidRDefault="00BA370D" w:rsidP="00732BF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  <w:r w:rsidRPr="00732BF4">
        <w:rPr>
          <w:rFonts w:ascii="Times New Roman" w:hAnsi="Times New Roman" w:cs="Times New Roman"/>
          <w:sz w:val="24"/>
          <w:szCs w:val="24"/>
          <w:lang w:val="es-AR"/>
        </w:rPr>
        <w:t>El 30 de noviembre se celebró un Protocolo de Colaboración con el Colegio de Magistrados</w:t>
      </w:r>
      <w:r w:rsidR="001D59FF" w:rsidRPr="00732BF4">
        <w:rPr>
          <w:rFonts w:ascii="Times New Roman" w:hAnsi="Times New Roman" w:cs="Times New Roman"/>
          <w:sz w:val="24"/>
          <w:szCs w:val="24"/>
          <w:lang w:val="es-AR"/>
        </w:rPr>
        <w:t xml:space="preserve"> y Funcionarios de Salta, </w:t>
      </w:r>
      <w:r w:rsidR="00732BF4" w:rsidRPr="00732BF4">
        <w:rPr>
          <w:rFonts w:ascii="Times New Roman" w:hAnsi="Times New Roman" w:cs="Times New Roman"/>
          <w:sz w:val="24"/>
          <w:szCs w:val="24"/>
          <w:lang w:val="es-AR"/>
        </w:rPr>
        <w:t xml:space="preserve"> en el que </w:t>
      </w:r>
      <w:r w:rsidR="00732BF4" w:rsidRPr="00732B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se establece que los institutos de investigaciones de ambas instituciones articularán y promoverán el desarrollo de actividades educativas y científicas en cuestiones de interés común, facilitarán el intercambio de información científica y tecnológica que desarrollen en el marco de sus competencias.</w:t>
      </w:r>
    </w:p>
    <w:p w:rsidR="00732BF4" w:rsidRDefault="00732BF4" w:rsidP="00732BF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</w:p>
    <w:p w:rsidR="00732BF4" w:rsidRDefault="00732BF4" w:rsidP="00732BF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El 12 de diciembre 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Mg.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Víctor Toledo realizó una clase orientativa al grupo de trabajo que presentó propuesta de investigación sobre </w:t>
      </w:r>
      <w:r>
        <w:rPr>
          <w:rFonts w:ascii="Times New Roman" w:hAnsi="Times New Roman"/>
          <w:sz w:val="24"/>
          <w:szCs w:val="24"/>
          <w:lang w:val="es-AR"/>
        </w:rPr>
        <w:t>“La importancia de un Código Procesal Informático de aplicación a todos los fueros judiciales, en resguardo del debido proceso y en aras de la tutela judicial efectiva”.</w:t>
      </w:r>
    </w:p>
    <w:p w:rsidR="00732BF4" w:rsidRPr="00732BF4" w:rsidRDefault="00732BF4" w:rsidP="00732B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BA370D" w:rsidRDefault="00BA370D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A27F66" w:rsidRDefault="008270EA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lastRenderedPageBreak/>
        <w:t>El 2</w:t>
      </w:r>
      <w:r w:rsidR="005058DC">
        <w:rPr>
          <w:rFonts w:ascii="Times New Roman" w:hAnsi="Times New Roman"/>
          <w:sz w:val="24"/>
          <w:szCs w:val="24"/>
          <w:lang w:val="es-AR"/>
        </w:rPr>
        <w:t>0</w:t>
      </w:r>
      <w:r w:rsidR="00CE1A1B">
        <w:rPr>
          <w:rFonts w:ascii="Times New Roman" w:hAnsi="Times New Roman"/>
          <w:sz w:val="24"/>
          <w:szCs w:val="24"/>
          <w:lang w:val="es-AR"/>
        </w:rPr>
        <w:t xml:space="preserve"> de diciembre, por Resolución </w:t>
      </w:r>
      <w:r w:rsidR="00A2772C">
        <w:rPr>
          <w:rFonts w:ascii="Times New Roman" w:hAnsi="Times New Roman"/>
          <w:sz w:val="24"/>
          <w:szCs w:val="24"/>
          <w:lang w:val="es-AR"/>
        </w:rPr>
        <w:t xml:space="preserve">Nº </w:t>
      </w:r>
      <w:r w:rsidR="00CE1A1B">
        <w:rPr>
          <w:rFonts w:ascii="Times New Roman" w:hAnsi="Times New Roman"/>
          <w:sz w:val="24"/>
          <w:szCs w:val="24"/>
          <w:lang w:val="es-AR"/>
        </w:rPr>
        <w:t xml:space="preserve">2/2023 se admitieron los proyectos de investigación que se detallan a continuación: </w:t>
      </w:r>
    </w:p>
    <w:p w:rsidR="00CE1A1B" w:rsidRDefault="00CE1A1B" w:rsidP="00CE1A1B">
      <w:p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a) “La acción popular de inconstitucionalidad en la Provincia de Salta: un análisis jurídico y posibles soluciones prácticas”; </w:t>
      </w:r>
    </w:p>
    <w:p w:rsidR="00CE1A1B" w:rsidRDefault="00CE1A1B" w:rsidP="00CE1A1B">
      <w:pPr>
        <w:spacing w:line="36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 b) “</w:t>
      </w:r>
      <w:r w:rsidRPr="009B5C7F">
        <w:rPr>
          <w:rFonts w:ascii="Times New Roman" w:hAnsi="Times New Roman"/>
          <w:lang w:val="es-AR"/>
        </w:rPr>
        <w:t xml:space="preserve">La implementación de la inteligencia artificial (IA) a través de la sistematización y automatización de juicios ejecutivos y ejecuciones fiscales que tramitan en rebeldía en el juzgado de 1era. </w:t>
      </w:r>
      <w:proofErr w:type="gramStart"/>
      <w:r w:rsidRPr="009B5C7F">
        <w:rPr>
          <w:rFonts w:ascii="Times New Roman" w:hAnsi="Times New Roman"/>
          <w:lang w:val="es-AR"/>
        </w:rPr>
        <w:t>instancia</w:t>
      </w:r>
      <w:proofErr w:type="gramEnd"/>
      <w:r w:rsidRPr="009B5C7F">
        <w:rPr>
          <w:rFonts w:ascii="Times New Roman" w:hAnsi="Times New Roman"/>
          <w:lang w:val="es-AR"/>
        </w:rPr>
        <w:t xml:space="preserve"> de procesos ejecutivos de 1era nominación de la ciudad de Salta, para alcanzar un servicio de justicia eficaz y eficiente</w:t>
      </w:r>
      <w:r>
        <w:rPr>
          <w:rFonts w:ascii="Times New Roman" w:hAnsi="Times New Roman"/>
          <w:lang w:val="es-AR"/>
        </w:rPr>
        <w:t xml:space="preserve">”; </w:t>
      </w:r>
    </w:p>
    <w:p w:rsidR="00CE1A1B" w:rsidRDefault="00CE1A1B" w:rsidP="00CE1A1B">
      <w:pPr>
        <w:spacing w:line="360" w:lineRule="auto"/>
        <w:jc w:val="both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d) “Vulnerabilidad de las mujeres salteñas en situación de calle”; </w:t>
      </w:r>
    </w:p>
    <w:p w:rsidR="00CE1A1B" w:rsidRDefault="00CE1A1B" w:rsidP="00CE1A1B">
      <w:p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e) “La importancia de un Código Procesal Informático de aplicación a todos los fueros judiciales, en resguardo del debido proceso y en aras de la tutela judicial efectiva”. </w:t>
      </w:r>
    </w:p>
    <w:p w:rsidR="000E6CF7" w:rsidRPr="000E6CF7" w:rsidRDefault="000E6CF7" w:rsidP="00CE1A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0E6CF7" w:rsidRPr="000E6CF7" w:rsidRDefault="000E6CF7" w:rsidP="000E6C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E6CF7">
        <w:rPr>
          <w:rFonts w:ascii="Times New Roman" w:hAnsi="Times New Roman" w:cs="Times New Roman"/>
          <w:sz w:val="24"/>
          <w:szCs w:val="24"/>
          <w:lang w:val="es-AR"/>
        </w:rPr>
        <w:t xml:space="preserve">El 22 de diciembre se </w:t>
      </w:r>
      <w:proofErr w:type="spellStart"/>
      <w:r w:rsidRPr="000E6CF7">
        <w:rPr>
          <w:rFonts w:ascii="Times New Roman" w:hAnsi="Times New Roman" w:cs="Times New Roman"/>
          <w:sz w:val="24"/>
          <w:szCs w:val="24"/>
          <w:lang w:val="es-AR"/>
        </w:rPr>
        <w:t>recepcionó</w:t>
      </w:r>
      <w:proofErr w:type="spellEnd"/>
      <w:r w:rsidRPr="000E6CF7">
        <w:rPr>
          <w:rFonts w:ascii="Times New Roman" w:hAnsi="Times New Roman" w:cs="Times New Roman"/>
          <w:sz w:val="24"/>
          <w:szCs w:val="24"/>
          <w:lang w:val="es-AR"/>
        </w:rPr>
        <w:t xml:space="preserve"> el sexto proyecto de investigación de la convocatoria 2023 sobre </w:t>
      </w:r>
      <w:r w:rsidRPr="000E6CF7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s-AR"/>
        </w:rPr>
        <w:t xml:space="preserve"> “Inteligencia Artificial aplicada en la etapa de ejecución de pena en el Distrito Judicial Orán”, </w:t>
      </w:r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s-AR"/>
        </w:rPr>
        <w:t xml:space="preserve">de la Lic. Rosana Andrea Martínez y la </w:t>
      </w:r>
      <w:proofErr w:type="spellStart"/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s-AR"/>
        </w:rPr>
        <w:t>Mg.</w:t>
      </w:r>
      <w:proofErr w:type="spellEnd"/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s-AR"/>
        </w:rPr>
        <w:t xml:space="preserve"> Rosana del Valle </w:t>
      </w:r>
      <w:proofErr w:type="spellStart"/>
      <w:r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s-AR"/>
        </w:rPr>
        <w:t>Zutara</w:t>
      </w:r>
      <w:proofErr w:type="spellEnd"/>
      <w:r w:rsidR="006C4CD1">
        <w:rPr>
          <w:rFonts w:ascii="Times New Roman" w:hAnsi="Times New Roman" w:cs="Times New Roman"/>
          <w:color w:val="1D2228"/>
          <w:sz w:val="24"/>
          <w:szCs w:val="24"/>
          <w:shd w:val="clear" w:color="auto" w:fill="FFFFFF"/>
          <w:lang w:val="es-AR"/>
        </w:rPr>
        <w:t>, el que será evaluado en los primeros meses del año venidero.</w:t>
      </w:r>
    </w:p>
    <w:p w:rsidR="006C4CD1" w:rsidRDefault="006C4CD1" w:rsidP="00CE1A1B">
      <w:p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E5753A" w:rsidRPr="005A64FF" w:rsidRDefault="00E5753A" w:rsidP="00CE1A1B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s-AR"/>
        </w:rPr>
      </w:pPr>
      <w:r w:rsidRPr="008270EA">
        <w:rPr>
          <w:rFonts w:ascii="Times New Roman" w:hAnsi="Times New Roman"/>
          <w:sz w:val="24"/>
          <w:szCs w:val="24"/>
          <w:lang w:val="es-AR"/>
        </w:rPr>
        <w:t xml:space="preserve">Así finalizamos </w:t>
      </w:r>
      <w:r w:rsidR="008270EA">
        <w:rPr>
          <w:rFonts w:ascii="Times New Roman" w:hAnsi="Times New Roman"/>
          <w:sz w:val="24"/>
          <w:szCs w:val="24"/>
          <w:lang w:val="es-AR"/>
        </w:rPr>
        <w:t>otro</w:t>
      </w:r>
      <w:r w:rsidRPr="008270EA">
        <w:rPr>
          <w:rFonts w:ascii="Times New Roman" w:hAnsi="Times New Roman"/>
          <w:sz w:val="24"/>
          <w:szCs w:val="24"/>
          <w:lang w:val="es-AR"/>
        </w:rPr>
        <w:t xml:space="preserve"> año con logros académicos palpables, fruto del esfuerzo y trabajo puesto de manifiesto por cada uno de los que hacen posible que el Instituto de Investigaciones y Estudios Jurídicos de la Escuela de la Magistratura vaya dejando su impronta dentro del sistema judicial, por lo que es menester hacer un reconocimiento y agradecimiento especial a todos y cada uno de los investigadores</w:t>
      </w:r>
      <w:r w:rsidRPr="005A64FF">
        <w:rPr>
          <w:rFonts w:ascii="Times New Roman" w:hAnsi="Times New Roman"/>
          <w:i/>
          <w:sz w:val="24"/>
          <w:szCs w:val="24"/>
          <w:lang w:val="es-AR"/>
        </w:rPr>
        <w:t>.</w:t>
      </w:r>
    </w:p>
    <w:p w:rsidR="00E5753A" w:rsidRDefault="00E5753A" w:rsidP="00CE1A1B">
      <w:p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A2772C" w:rsidRDefault="00A2772C" w:rsidP="00CE1A1B">
      <w:pPr>
        <w:spacing w:line="360" w:lineRule="auto"/>
        <w:jc w:val="both"/>
        <w:rPr>
          <w:rFonts w:ascii="Times New Roman" w:hAnsi="Times New Roman"/>
          <w:sz w:val="24"/>
          <w:szCs w:val="24"/>
          <w:lang w:val="es-AR"/>
        </w:rPr>
      </w:pPr>
    </w:p>
    <w:p w:rsidR="00CE1A1B" w:rsidRPr="00A27F66" w:rsidRDefault="00CE1A1B" w:rsidP="00A27F66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4A41E5" w:rsidRPr="004A41E5" w:rsidRDefault="004A41E5" w:rsidP="004A41E5">
      <w:pPr>
        <w:jc w:val="both"/>
        <w:rPr>
          <w:rFonts w:ascii="Times New Roman" w:hAnsi="Times New Roman"/>
          <w:sz w:val="24"/>
          <w:szCs w:val="24"/>
          <w:lang w:val="es-AR"/>
        </w:rPr>
      </w:pPr>
    </w:p>
    <w:p w:rsidR="004A41E5" w:rsidRPr="004A41E5" w:rsidRDefault="004A41E5" w:rsidP="004A41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9B5C7F" w:rsidRDefault="009B5C7F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</w:p>
    <w:p w:rsidR="009E08D1" w:rsidRDefault="009E08D1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9E08D1" w:rsidRDefault="009E08D1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723104" w:rsidRPr="00723104" w:rsidRDefault="00723104" w:rsidP="007231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550CC7" w:rsidRPr="00684A6E" w:rsidRDefault="00550CC7" w:rsidP="005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550CC7" w:rsidRPr="00684A6E" w:rsidRDefault="00550CC7" w:rsidP="00550C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550CC7" w:rsidRPr="00684A6E" w:rsidSect="004677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31" w:rsidRDefault="00D85631" w:rsidP="00AB2281">
      <w:pPr>
        <w:spacing w:after="0" w:line="240" w:lineRule="auto"/>
      </w:pPr>
      <w:r>
        <w:separator/>
      </w:r>
    </w:p>
  </w:endnote>
  <w:endnote w:type="continuationSeparator" w:id="0">
    <w:p w:rsidR="00D85631" w:rsidRDefault="00D85631" w:rsidP="00AB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31" w:rsidRDefault="00D85631" w:rsidP="00AB2281">
      <w:pPr>
        <w:spacing w:after="0" w:line="240" w:lineRule="auto"/>
      </w:pPr>
      <w:r>
        <w:separator/>
      </w:r>
    </w:p>
  </w:footnote>
  <w:footnote w:type="continuationSeparator" w:id="0">
    <w:p w:rsidR="00D85631" w:rsidRDefault="00D85631" w:rsidP="00AB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631" w:rsidRDefault="00D85631" w:rsidP="00AB2281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>
          <wp:extent cx="1981200" cy="88361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653" cy="88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624"/>
    <w:multiLevelType w:val="hybridMultilevel"/>
    <w:tmpl w:val="9A88E850"/>
    <w:lvl w:ilvl="0" w:tplc="B89014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FA40BF"/>
    <w:multiLevelType w:val="hybridMultilevel"/>
    <w:tmpl w:val="C94A9A1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97ACA"/>
    <w:multiLevelType w:val="hybridMultilevel"/>
    <w:tmpl w:val="DB06FCAA"/>
    <w:lvl w:ilvl="0" w:tplc="0BC03E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5055"/>
    <w:rsid w:val="000A7082"/>
    <w:rsid w:val="000A75F3"/>
    <w:rsid w:val="000E6CF7"/>
    <w:rsid w:val="00105E9E"/>
    <w:rsid w:val="001C6B2F"/>
    <w:rsid w:val="001D3E1F"/>
    <w:rsid w:val="001D59FF"/>
    <w:rsid w:val="00227B89"/>
    <w:rsid w:val="00246CDB"/>
    <w:rsid w:val="00273E5B"/>
    <w:rsid w:val="002A5B0C"/>
    <w:rsid w:val="003A4E8C"/>
    <w:rsid w:val="004677C7"/>
    <w:rsid w:val="004A41E5"/>
    <w:rsid w:val="004E212D"/>
    <w:rsid w:val="00502174"/>
    <w:rsid w:val="005058DC"/>
    <w:rsid w:val="0051254A"/>
    <w:rsid w:val="005177E2"/>
    <w:rsid w:val="00550CC7"/>
    <w:rsid w:val="005803B1"/>
    <w:rsid w:val="005A64FF"/>
    <w:rsid w:val="005F5358"/>
    <w:rsid w:val="00650661"/>
    <w:rsid w:val="00665055"/>
    <w:rsid w:val="00684A6E"/>
    <w:rsid w:val="006B0DDC"/>
    <w:rsid w:val="006C4CD1"/>
    <w:rsid w:val="00723104"/>
    <w:rsid w:val="00732BF4"/>
    <w:rsid w:val="00773976"/>
    <w:rsid w:val="007A35A1"/>
    <w:rsid w:val="007A379E"/>
    <w:rsid w:val="007F553C"/>
    <w:rsid w:val="00821426"/>
    <w:rsid w:val="00821CD7"/>
    <w:rsid w:val="008270EA"/>
    <w:rsid w:val="008C63BE"/>
    <w:rsid w:val="008F597E"/>
    <w:rsid w:val="0090211B"/>
    <w:rsid w:val="0090507E"/>
    <w:rsid w:val="0091332F"/>
    <w:rsid w:val="00972537"/>
    <w:rsid w:val="00984360"/>
    <w:rsid w:val="009B5C7F"/>
    <w:rsid w:val="009E08D1"/>
    <w:rsid w:val="00A13F2F"/>
    <w:rsid w:val="00A2772C"/>
    <w:rsid w:val="00A27F66"/>
    <w:rsid w:val="00A4522A"/>
    <w:rsid w:val="00A51887"/>
    <w:rsid w:val="00AB2281"/>
    <w:rsid w:val="00AD1AC9"/>
    <w:rsid w:val="00B744FE"/>
    <w:rsid w:val="00BA370D"/>
    <w:rsid w:val="00C52B98"/>
    <w:rsid w:val="00C63B36"/>
    <w:rsid w:val="00C83504"/>
    <w:rsid w:val="00C94B36"/>
    <w:rsid w:val="00CA6797"/>
    <w:rsid w:val="00CE1A1B"/>
    <w:rsid w:val="00D6571C"/>
    <w:rsid w:val="00D72907"/>
    <w:rsid w:val="00D749DB"/>
    <w:rsid w:val="00D85631"/>
    <w:rsid w:val="00DA05CE"/>
    <w:rsid w:val="00DE7009"/>
    <w:rsid w:val="00E25BF1"/>
    <w:rsid w:val="00E277C1"/>
    <w:rsid w:val="00E5753A"/>
    <w:rsid w:val="00E81128"/>
    <w:rsid w:val="00E965DB"/>
    <w:rsid w:val="00EB14F0"/>
    <w:rsid w:val="00EC5D30"/>
    <w:rsid w:val="00F21E02"/>
    <w:rsid w:val="00F5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2281"/>
  </w:style>
  <w:style w:type="paragraph" w:styleId="Piedepgina">
    <w:name w:val="footer"/>
    <w:basedOn w:val="Normal"/>
    <w:link w:val="PiedepginaCar"/>
    <w:uiPriority w:val="99"/>
    <w:unhideWhenUsed/>
    <w:rsid w:val="00AB2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2281"/>
  </w:style>
  <w:style w:type="paragraph" w:styleId="Textodeglobo">
    <w:name w:val="Balloon Text"/>
    <w:basedOn w:val="Normal"/>
    <w:link w:val="TextodegloboCar"/>
    <w:uiPriority w:val="99"/>
    <w:semiHidden/>
    <w:unhideWhenUsed/>
    <w:rsid w:val="00E2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BF1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550CC7"/>
    <w:rPr>
      <w:b/>
      <w:bCs/>
    </w:rPr>
  </w:style>
  <w:style w:type="paragraph" w:styleId="Prrafodelista">
    <w:name w:val="List Paragraph"/>
    <w:basedOn w:val="Normal"/>
    <w:uiPriority w:val="34"/>
    <w:qFormat/>
    <w:rsid w:val="004A4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1721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g</dc:creator>
  <cp:lastModifiedBy>mabiles</cp:lastModifiedBy>
  <cp:revision>41</cp:revision>
  <cp:lastPrinted>2022-12-14T11:07:00Z</cp:lastPrinted>
  <dcterms:created xsi:type="dcterms:W3CDTF">2023-09-26T11:32:00Z</dcterms:created>
  <dcterms:modified xsi:type="dcterms:W3CDTF">2023-12-26T10:45:00Z</dcterms:modified>
</cp:coreProperties>
</file>